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9" w:rsidRDefault="00F00C49" w:rsidP="00F00C49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Hello </w:t>
      </w:r>
      <w:proofErr w:type="spellStart"/>
      <w:r>
        <w:rPr>
          <w:rFonts w:ascii="Comic Sans MS" w:hAnsi="Comic Sans MS" w:cs="Comic Sans MS"/>
        </w:rPr>
        <w:t>everyone</w:t>
      </w:r>
      <w:proofErr w:type="spellEnd"/>
      <w:r>
        <w:rPr>
          <w:rFonts w:ascii="Comic Sans MS" w:hAnsi="Comic Sans MS" w:cs="Comic Sans MS"/>
        </w:rPr>
        <w:t xml:space="preserve"> ! </w:t>
      </w:r>
      <w:r>
        <w:rPr>
          <w:rFonts w:ascii="Comic Sans MS" w:hAnsi="Comic Sans MS" w:cs="Comic Sans MS"/>
        </w:rPr>
        <w:tab/>
        <w:t>Vendredi 3 avril 2020</w:t>
      </w:r>
    </w:p>
    <w:p w:rsidR="00F00C49" w:rsidRDefault="00F00C49" w:rsidP="00F00C49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u w:val="single"/>
        </w:rPr>
        <w:t>Rituels Anglais</w:t>
      </w:r>
      <w:r>
        <w:rPr>
          <w:rFonts w:ascii="Comic Sans MS" w:hAnsi="Comic Sans MS" w:cs="Comic Sans MS"/>
          <w:b/>
          <w:bCs/>
        </w:rPr>
        <w:t xml:space="preserve"> </w:t>
      </w:r>
    </w:p>
    <w:p w:rsidR="00F00C49" w:rsidRDefault="00F00C49" w:rsidP="00F00C49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date </w:t>
      </w: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> ? _______________________________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 xml:space="preserve"> is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Yesterday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was</w:t>
      </w:r>
      <w:proofErr w:type="spellEnd"/>
      <w:r>
        <w:rPr>
          <w:rFonts w:ascii="Comic Sans MS" w:hAnsi="Comic Sans MS" w:cs="Comic Sans MS"/>
        </w:rPr>
        <w:t xml:space="preserve">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Tomorrow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will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be</w:t>
      </w:r>
      <w:proofErr w:type="spellEnd"/>
      <w:r>
        <w:rPr>
          <w:rFonts w:ascii="Comic Sans MS" w:hAnsi="Comic Sans MS" w:cs="Comic Sans MS"/>
        </w:rPr>
        <w:t xml:space="preserve"> …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How are </w:t>
      </w:r>
      <w:proofErr w:type="spellStart"/>
      <w:r>
        <w:rPr>
          <w:rFonts w:ascii="Comic Sans MS" w:hAnsi="Comic Sans MS" w:cs="Comic Sans MS"/>
        </w:rPr>
        <w:t>you</w:t>
      </w:r>
      <w:proofErr w:type="spellEnd"/>
      <w:r>
        <w:rPr>
          <w:rFonts w:ascii="Comic Sans MS" w:hAnsi="Comic Sans MS" w:cs="Comic Sans MS"/>
        </w:rPr>
        <w:t xml:space="preserve"> ? I </w:t>
      </w:r>
      <w:proofErr w:type="spellStart"/>
      <w:r>
        <w:rPr>
          <w:rFonts w:ascii="Comic Sans MS" w:hAnsi="Comic Sans MS" w:cs="Comic Sans MS"/>
        </w:rPr>
        <w:t>am</w:t>
      </w:r>
      <w:proofErr w:type="spellEnd"/>
      <w:r>
        <w:rPr>
          <w:rFonts w:ascii="Comic Sans MS" w:hAnsi="Comic Sans MS" w:cs="Comic Sans MS"/>
        </w:rPr>
        <w:t xml:space="preserve"> __________________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</w:t>
      </w:r>
      <w:proofErr w:type="spellStart"/>
      <w:r>
        <w:rPr>
          <w:rFonts w:ascii="Comic Sans MS" w:hAnsi="Comic Sans MS" w:cs="Comic Sans MS"/>
        </w:rPr>
        <w:t>weather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like</w:t>
      </w:r>
      <w:proofErr w:type="spellEnd"/>
      <w:r>
        <w:rPr>
          <w:rFonts w:ascii="Comic Sans MS" w:hAnsi="Comic Sans MS" w:cs="Comic Sans MS"/>
        </w:rPr>
        <w:t xml:space="preserve"> ? </w:t>
      </w:r>
      <w:proofErr w:type="spellStart"/>
      <w:r>
        <w:rPr>
          <w:rFonts w:ascii="Comic Sans MS" w:hAnsi="Comic Sans MS" w:cs="Comic Sans MS"/>
        </w:rPr>
        <w:t>It’s</w:t>
      </w:r>
      <w:proofErr w:type="spellEnd"/>
      <w:r>
        <w:rPr>
          <w:rFonts w:ascii="Comic Sans MS" w:hAnsi="Comic Sans MS" w:cs="Comic Sans MS"/>
        </w:rPr>
        <w:t xml:space="preserve"> ___________ and _______________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150364" w:rsidP="00F00C4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Rédaction</w:t>
      </w:r>
      <w:r w:rsidR="00F00C49">
        <w:rPr>
          <w:rFonts w:ascii="Comic Sans MS" w:hAnsi="Comic Sans MS" w:cs="Comic Sans MS"/>
          <w:b/>
          <w:bCs/>
          <w:u w:val="single"/>
        </w:rPr>
        <w:t xml:space="preserve"> du jour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Décris un monstre imaginaire qui vit au fond d’une forêt. Dessine-le ensuite.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r>
        <w:rPr>
          <w:rFonts w:ascii="Comic Sans MS" w:hAnsi="Comic Sans MS" w:cs="Comic Sans MS"/>
        </w:rPr>
        <w:t>Si tu peux taper ton travail et me l'envoyer, c'est parfait. Sinon, rédige-le dans ton cahier de rédaction (CM2 B) ou sur ta feuille de classeur (CM2A)</w:t>
      </w:r>
      <w:r>
        <w:t xml:space="preserve"> </w:t>
      </w:r>
    </w:p>
    <w:p w:rsidR="00F00C49" w:rsidRDefault="00F00C49" w:rsidP="00F00C49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A3553" w:rsidP="00F00C4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Calcul : des révisions</w:t>
      </w:r>
    </w:p>
    <w:p w:rsidR="006D75CD" w:rsidRDefault="006D75CD" w:rsidP="00F00C4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04"/>
      </w:tblGrid>
      <w:tr w:rsidR="006D75CD" w:rsidTr="0039306F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D" w:rsidRDefault="006D75CD" w:rsidP="003F1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0,7 x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4,5 x 1 000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7, 91 x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6, 47 x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50 x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0, 006 x 1 000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24 x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6,07 x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4,08 x 1000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0 ,3 x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D" w:rsidRDefault="006D75CD" w:rsidP="003F1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75CD" w:rsidRDefault="006D75CD" w:rsidP="003F14D7">
            <w:pPr>
              <w:spacing w:line="360" w:lineRule="auto"/>
              <w:ind w:right="-5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3, 45 :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75,4 :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67,8 : 10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=  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  <w:proofErr w:type="gramEnd"/>
            <w:r w:rsidRPr="008469B9">
              <w:rPr>
                <w:rFonts w:ascii="Comic Sans MS" w:hAnsi="Comic Sans MS"/>
                <w:sz w:val="20"/>
                <w:szCs w:val="20"/>
              </w:rPr>
              <w:t>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531 : 1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000  =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7 890 :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5670 :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7,8 : 10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456 :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7 458 :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 : 100 = 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D" w:rsidRDefault="006D75CD" w:rsidP="003F1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un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quart = 0,_____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un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demi = 0,_____</w:t>
            </w:r>
          </w:p>
          <w:p w:rsidR="006D75CD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trois quart</w:t>
            </w:r>
            <w:r w:rsidRPr="008469B9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sz w:val="20"/>
                <w:szCs w:val="20"/>
              </w:rPr>
              <w:t>0,_____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0,8 + 0,2 = ____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4,5 + 3,5  = ___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3,4 + 0,6 = ___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7,3 + 1,7 = _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3,75 + 0,25 = _</w:t>
            </w:r>
            <w:r w:rsidRPr="008469B9">
              <w:rPr>
                <w:rFonts w:ascii="Comic Sans MS" w:hAnsi="Comic Sans MS"/>
                <w:sz w:val="20"/>
                <w:szCs w:val="20"/>
              </w:rPr>
              <w:t>______</w:t>
            </w:r>
          </w:p>
          <w:p w:rsidR="006D75CD" w:rsidRPr="008469B9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4,65 + 0,35</w:t>
            </w:r>
            <w:r w:rsidRPr="008469B9">
              <w:rPr>
                <w:rFonts w:ascii="Comic Sans MS" w:hAnsi="Comic Sans MS"/>
                <w:sz w:val="20"/>
                <w:szCs w:val="20"/>
              </w:rPr>
              <w:t xml:space="preserve"> = ______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</w:p>
          <w:p w:rsidR="006D75CD" w:rsidRDefault="006D75CD" w:rsidP="003F14D7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2,7 + 0,05</w:t>
            </w:r>
            <w:r w:rsidRPr="008469B9">
              <w:rPr>
                <w:rFonts w:ascii="Comic Sans MS" w:hAnsi="Comic Sans MS"/>
                <w:sz w:val="20"/>
                <w:szCs w:val="20"/>
              </w:rPr>
              <w:t xml:space="preserve"> = _____</w:t>
            </w:r>
            <w:r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</w:tr>
    </w:tbl>
    <w:p w:rsidR="006D75CD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 w:rsidRPr="0039306F">
        <w:rPr>
          <w:rFonts w:ascii="Comic Sans MS" w:hAnsi="Comic Sans MS" w:cs="Comic Sans MS"/>
        </w:rPr>
        <w:lastRenderedPageBreak/>
        <w:t xml:space="preserve">Pose </w:t>
      </w:r>
      <w:r>
        <w:rPr>
          <w:rFonts w:ascii="Comic Sans MS" w:hAnsi="Comic Sans MS" w:cs="Comic Sans MS"/>
        </w:rPr>
        <w:t>les opérations suivantes puis complète la grille de « nombres croisés »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1) 127 437 : 12 = </w:t>
      </w:r>
      <w:r w:rsidR="0080261F">
        <w:rPr>
          <w:rFonts w:ascii="Comic Sans MS" w:hAnsi="Comic Sans MS" w:cs="Comic Sans MS"/>
        </w:rPr>
        <w:t>(quotient entier)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2) 1 256 x 32 =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3) 7 458 x 532 =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4) 43 237 + 1 024,95 + 327,172 =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5) 965 236, 25 - 2 569,136 = 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6) 2 568 x 12,44</w:t>
      </w:r>
      <w:r w:rsidR="0080261F">
        <w:rPr>
          <w:rFonts w:ascii="Comic Sans MS" w:hAnsi="Comic Sans MS" w:cs="Comic Sans MS"/>
        </w:rPr>
        <w:t xml:space="preserve"> =</w:t>
      </w:r>
    </w:p>
    <w:p w:rsidR="0080261F" w:rsidRDefault="0080261F" w:rsidP="0039306F">
      <w:pPr>
        <w:pStyle w:val="NormalWeb"/>
        <w:spacing w:after="0"/>
        <w:rPr>
          <w:rFonts w:ascii="Comic Sans MS" w:hAnsi="Comic Sans MS" w:cs="Comic Sans MS"/>
        </w:rPr>
      </w:pPr>
    </w:p>
    <w:p w:rsidR="0080261F" w:rsidRDefault="0080261F" w:rsidP="0039306F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</w:t>
      </w:r>
      <w:r w:rsidR="00150364"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</w:rPr>
        <w:t xml:space="preserve"> case pour un chiffre ou une virgule. </w:t>
      </w:r>
    </w:p>
    <w:p w:rsid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n°5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fr-FR"/>
              </w:rPr>
              <w:t>n°1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0261F" w:rsidRPr="0080261F" w:rsidTr="0080261F">
        <w:trPr>
          <w:trHeight w:val="6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F" w:rsidRPr="0080261F" w:rsidRDefault="0080261F" w:rsidP="0080261F">
            <w:pPr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</w:pPr>
            <w:r w:rsidRPr="0080261F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39306F" w:rsidRPr="0039306F" w:rsidRDefault="0039306F" w:rsidP="0039306F">
      <w:pPr>
        <w:pStyle w:val="NormalWeb"/>
        <w:spacing w:after="0"/>
        <w:rPr>
          <w:rFonts w:ascii="Comic Sans MS" w:hAnsi="Comic Sans MS" w:cs="Comic Sans MS"/>
        </w:rPr>
      </w:pPr>
    </w:p>
    <w:p w:rsidR="00F00C49" w:rsidRDefault="00F00C49" w:rsidP="00F00C4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80261F" w:rsidRDefault="0080261F" w:rsidP="000449A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20717F" w:rsidRDefault="00FA3553" w:rsidP="000449A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>Conjugaison : le passé composé</w:t>
      </w:r>
    </w:p>
    <w:p w:rsidR="000449A9" w:rsidRDefault="000449A9" w:rsidP="000449A9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0449A9" w:rsidRPr="000449A9" w:rsidRDefault="000449A9" w:rsidP="000449A9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0449A9">
        <w:rPr>
          <w:rFonts w:ascii="Comic Sans MS" w:hAnsi="Comic Sans MS" w:cs="Comic Sans MS"/>
          <w:sz w:val="22"/>
          <w:szCs w:val="22"/>
        </w:rPr>
        <w:t>Avant de</w:t>
      </w:r>
      <w:r>
        <w:rPr>
          <w:rFonts w:ascii="Comic Sans MS" w:hAnsi="Comic Sans MS" w:cs="Comic Sans MS"/>
          <w:sz w:val="22"/>
          <w:szCs w:val="22"/>
        </w:rPr>
        <w:t xml:space="preserve"> faire les exercices, relis la règle sur le passé composé (document joint) et regarde cette vidéo : </w:t>
      </w:r>
    </w:p>
    <w:p w:rsidR="0020717F" w:rsidRDefault="00CC489D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hyperlink r:id="rId4" w:history="1">
        <w:r w:rsidR="0020717F" w:rsidRPr="000449A9">
          <w:rPr>
            <w:rStyle w:val="Lienhypertexte"/>
            <w:rFonts w:ascii="Comic Sans MS" w:hAnsi="Comic Sans MS" w:cs="Comic Sans MS"/>
            <w:sz w:val="20"/>
            <w:szCs w:val="20"/>
            <w:u w:val="none"/>
          </w:rPr>
          <w:t>https://lesfondamentaux.reseau-canope.fr/discipline/langue-francaise/grammaire/temps-composes-de-lindicatif-prendre-appui-sur-les-regularites/conjuger-au-passe-compose.html</w:t>
        </w:r>
      </w:hyperlink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Aujourd’hui, nous allons travailler sur les verbes qui se conjugue, au passé composé, avec l’auxiliaire être. Dans ce cas, n’oublie pas que le participe passé s’accorde avec le sujet.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Pr="0088152B" w:rsidRDefault="000449A9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8152B">
        <w:rPr>
          <w:rFonts w:ascii="Comic Sans MS" w:hAnsi="Comic Sans MS" w:cs="Comic Sans MS"/>
          <w:b/>
          <w:bCs/>
          <w:sz w:val="20"/>
          <w:szCs w:val="20"/>
        </w:rPr>
        <w:t>1) Écris l’infinitif de chaque verbe conjugué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Je suis allé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nous sommes partis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Il est descendu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elles sont sorties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Tu es venue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vous êtes arrivés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Pr="0088152B" w:rsidRDefault="000449A9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8152B">
        <w:rPr>
          <w:rFonts w:ascii="Comic Sans MS" w:hAnsi="Comic Sans MS" w:cs="Comic Sans MS"/>
          <w:b/>
          <w:bCs/>
          <w:sz w:val="20"/>
          <w:szCs w:val="20"/>
        </w:rPr>
        <w:t>2) Souligne les verbes conjugués au passé composé et écris leur infinitif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a) Tu es resté chez toi toute la journée.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b) Nous sommes tombées dans les escaliers.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c) Je suis passée sur le petit pont. </w:t>
      </w:r>
      <w:r w:rsidRPr="000449A9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……………………………..</w:t>
      </w:r>
    </w:p>
    <w:p w:rsidR="000449A9" w:rsidRDefault="000449A9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0449A9" w:rsidRPr="0088152B" w:rsidRDefault="0088152B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8152B">
        <w:rPr>
          <w:rFonts w:ascii="Comic Sans MS" w:hAnsi="Comic Sans MS" w:cs="Comic Sans MS"/>
          <w:b/>
          <w:bCs/>
          <w:sz w:val="20"/>
          <w:szCs w:val="20"/>
        </w:rPr>
        <w:t>3) Conjugue chaque verbe, au passé composé, à la personne demandée.</w:t>
      </w:r>
    </w:p>
    <w:p w:rsidR="0088152B" w:rsidRDefault="0088152B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8152B" w:rsidTr="0088152B"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masculin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féminin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entrer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je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je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partir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tu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aller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il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elle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venir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nous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nous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sortir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vous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vous</w:t>
            </w:r>
          </w:p>
        </w:tc>
      </w:tr>
      <w:tr w:rsidR="0088152B" w:rsidTr="006D75CD">
        <w:trPr>
          <w:trHeight w:val="567"/>
        </w:trPr>
        <w:tc>
          <w:tcPr>
            <w:tcW w:w="3018" w:type="dxa"/>
            <w:vAlign w:val="center"/>
          </w:tcPr>
          <w:p w:rsidR="0088152B" w:rsidRDefault="0088152B" w:rsidP="0088152B">
            <w:pPr>
              <w:pStyle w:val="NormalWeb"/>
              <w:spacing w:after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tomber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ils</w:t>
            </w:r>
          </w:p>
        </w:tc>
        <w:tc>
          <w:tcPr>
            <w:tcW w:w="3019" w:type="dxa"/>
            <w:vAlign w:val="center"/>
          </w:tcPr>
          <w:p w:rsidR="0088152B" w:rsidRDefault="0088152B" w:rsidP="0088152B">
            <w:pPr>
              <w:pStyle w:val="NormalWeb"/>
              <w:spacing w:after="0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elles</w:t>
            </w:r>
          </w:p>
        </w:tc>
      </w:tr>
    </w:tbl>
    <w:p w:rsidR="0088152B" w:rsidRDefault="0088152B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0261F" w:rsidRDefault="0080261F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</w:p>
    <w:p w:rsidR="0080261F" w:rsidRDefault="0080261F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</w:p>
    <w:p w:rsidR="0088152B" w:rsidRPr="0088152B" w:rsidRDefault="0088152B" w:rsidP="0020717F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8152B">
        <w:rPr>
          <w:rFonts w:ascii="Comic Sans MS" w:hAnsi="Comic Sans MS" w:cs="Comic Sans MS"/>
          <w:b/>
          <w:bCs/>
          <w:sz w:val="20"/>
          <w:szCs w:val="20"/>
        </w:rPr>
        <w:lastRenderedPageBreak/>
        <w:t>4) Transforme les phrases en les écrivant au passé composé.</w:t>
      </w:r>
    </w:p>
    <w:p w:rsidR="0088152B" w:rsidRDefault="0088152B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a) Il part en car à 5 h.</w:t>
      </w:r>
    </w:p>
    <w:p w:rsidR="0088152B" w:rsidRDefault="0088152B" w:rsidP="0020717F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 w:rsidRPr="0088152B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………………………………………………………………………………………………………………………………….………………………………………</w:t>
      </w:r>
    </w:p>
    <w:p w:rsidR="0088152B" w:rsidRDefault="0088152B">
      <w:r>
        <w:t>b) Sophie et Lila arrivent en retard.</w:t>
      </w:r>
    </w:p>
    <w:p w:rsidR="0088152B" w:rsidRDefault="0088152B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 w:rsidRPr="0088152B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………………………………………………………………………………………………………………………………….………………………………………</w:t>
      </w:r>
    </w:p>
    <w:p w:rsidR="0020717F" w:rsidRDefault="0088152B">
      <w:r>
        <w:t xml:space="preserve">c) Les fruits tombent de l’arbre. </w:t>
      </w:r>
    </w:p>
    <w:p w:rsidR="0088152B" w:rsidRDefault="0088152B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 w:rsidRPr="0088152B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………………………………………………………………………………………………………………………………….………………………………………</w:t>
      </w:r>
    </w:p>
    <w:p w:rsidR="0088152B" w:rsidRDefault="0088152B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8152B" w:rsidRDefault="0088152B" w:rsidP="0088152B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30AD0">
        <w:rPr>
          <w:rFonts w:ascii="Comic Sans MS" w:hAnsi="Comic Sans MS" w:cs="Comic Sans MS"/>
          <w:b/>
          <w:bCs/>
          <w:sz w:val="20"/>
          <w:szCs w:val="20"/>
        </w:rPr>
        <w:t>5)</w:t>
      </w:r>
      <w:r w:rsidR="00830AD0" w:rsidRPr="00830AD0">
        <w:rPr>
          <w:rFonts w:ascii="Comic Sans MS" w:hAnsi="Comic Sans MS" w:cs="Comic Sans MS"/>
          <w:b/>
          <w:bCs/>
          <w:sz w:val="20"/>
          <w:szCs w:val="20"/>
        </w:rPr>
        <w:t xml:space="preserve"> Complète avec le pronom personnel qui convient. (Regarde bien l’auxiliaire et la terminaison du participe passé).</w:t>
      </w:r>
    </w:p>
    <w:p w:rsidR="0080261F" w:rsidRPr="00830AD0" w:rsidRDefault="0080261F" w:rsidP="0088152B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a. ………………… est partie</w:t>
      </w:r>
      <w:r>
        <w:rPr>
          <w:rFonts w:ascii="Comic Sans MS" w:hAnsi="Comic Sans MS" w:cs="Comic Sans MS"/>
          <w:sz w:val="20"/>
          <w:szCs w:val="20"/>
        </w:rPr>
        <w:tab/>
        <w:t>b. ………………… suis allé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c. ………………… es tombé</w:t>
      </w: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d. ………………… sont descendues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e. ………………… sont venus</w:t>
      </w:r>
      <w:r>
        <w:rPr>
          <w:rFonts w:ascii="Comic Sans MS" w:hAnsi="Comic Sans MS" w:cs="Comic Sans MS"/>
          <w:sz w:val="20"/>
          <w:szCs w:val="20"/>
        </w:rPr>
        <w:tab/>
        <w:t>f. ………………… est sorti</w:t>
      </w: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30AD0" w:rsidRPr="0080261F" w:rsidRDefault="00830AD0" w:rsidP="0088152B">
      <w:pPr>
        <w:pStyle w:val="NormalWeb"/>
        <w:spacing w:after="0"/>
        <w:rPr>
          <w:rFonts w:ascii="Comic Sans MS" w:hAnsi="Comic Sans MS" w:cs="Comic Sans MS"/>
          <w:b/>
          <w:bCs/>
          <w:sz w:val="20"/>
          <w:szCs w:val="20"/>
        </w:rPr>
      </w:pPr>
      <w:r w:rsidRPr="0080261F">
        <w:rPr>
          <w:rFonts w:ascii="Comic Sans MS" w:hAnsi="Comic Sans MS" w:cs="Comic Sans MS"/>
          <w:b/>
          <w:bCs/>
          <w:sz w:val="20"/>
          <w:szCs w:val="20"/>
        </w:rPr>
        <w:t>6) Réécris ce texte au passé composé.</w:t>
      </w: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Un point de lumière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s’élève</w:t>
      </w:r>
      <w:r>
        <w:rPr>
          <w:rFonts w:ascii="Comic Sans MS" w:hAnsi="Comic Sans MS" w:cs="Comic Sans MS"/>
          <w:sz w:val="20"/>
          <w:szCs w:val="20"/>
        </w:rPr>
        <w:t xml:space="preserve"> dans le ciel et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va</w:t>
      </w:r>
      <w:r>
        <w:rPr>
          <w:rFonts w:ascii="Comic Sans MS" w:hAnsi="Comic Sans MS" w:cs="Comic Sans MS"/>
          <w:sz w:val="20"/>
          <w:szCs w:val="20"/>
        </w:rPr>
        <w:t xml:space="preserve"> vers les nuages. La fusée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entre</w:t>
      </w:r>
      <w:r>
        <w:rPr>
          <w:rFonts w:ascii="Comic Sans MS" w:hAnsi="Comic Sans MS" w:cs="Comic Sans MS"/>
          <w:sz w:val="20"/>
          <w:szCs w:val="20"/>
        </w:rPr>
        <w:t xml:space="preserve"> dans l’atmosphère. Elle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se dirige</w:t>
      </w:r>
      <w:r>
        <w:rPr>
          <w:rFonts w:ascii="Comic Sans MS" w:hAnsi="Comic Sans MS" w:cs="Comic Sans MS"/>
          <w:sz w:val="20"/>
          <w:szCs w:val="20"/>
        </w:rPr>
        <w:t xml:space="preserve"> tout droit vers la station lunaire. Puis, le satellite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se détache</w:t>
      </w:r>
      <w:r>
        <w:rPr>
          <w:rFonts w:ascii="Comic Sans MS" w:hAnsi="Comic Sans MS" w:cs="Comic Sans MS"/>
          <w:sz w:val="20"/>
          <w:szCs w:val="20"/>
        </w:rPr>
        <w:t xml:space="preserve"> et </w:t>
      </w:r>
      <w:r w:rsidRPr="00830AD0">
        <w:rPr>
          <w:rFonts w:ascii="Comic Sans MS" w:hAnsi="Comic Sans MS" w:cs="Comic Sans MS"/>
          <w:sz w:val="20"/>
          <w:szCs w:val="20"/>
          <w:u w:val="single"/>
        </w:rPr>
        <w:t>s’accroche</w:t>
      </w:r>
      <w:r>
        <w:rPr>
          <w:rFonts w:ascii="Comic Sans MS" w:hAnsi="Comic Sans MS" w:cs="Comic Sans MS"/>
          <w:sz w:val="20"/>
          <w:szCs w:val="20"/>
        </w:rPr>
        <w:t xml:space="preserve"> à la station. </w:t>
      </w: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  <w:r w:rsidRPr="00830AD0"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Hier, …</w:t>
      </w:r>
    </w:p>
    <w:p w:rsidR="006D75CD" w:rsidRDefault="006D75CD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6D75CD" w:rsidRDefault="006D75CD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30AD0" w:rsidRDefault="00830AD0" w:rsidP="0088152B">
      <w:pPr>
        <w:pStyle w:val="NormalWeb"/>
        <w:spacing w:after="0"/>
        <w:rPr>
          <w:rFonts w:ascii="Comic Sans MS" w:hAnsi="Comic Sans MS" w:cs="Comic Sans MS"/>
          <w:sz w:val="20"/>
          <w:szCs w:val="20"/>
        </w:rPr>
      </w:pPr>
    </w:p>
    <w:p w:rsidR="0088152B" w:rsidRDefault="00830AD0">
      <w:r w:rsidRPr="00830AD0">
        <w:rPr>
          <w:noProof/>
        </w:rPr>
        <w:drawing>
          <wp:inline distT="0" distB="0" distL="0" distR="0" wp14:anchorId="1E47F08B" wp14:editId="789FE700">
            <wp:extent cx="5756910" cy="3281680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5691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2C" w:rsidRDefault="0051322C"/>
    <w:p w:rsidR="0051322C" w:rsidRDefault="0051322C"/>
    <w:p w:rsidR="0051322C" w:rsidRDefault="0051322C"/>
    <w:p w:rsidR="0051322C" w:rsidRDefault="00CC489D" w:rsidP="0051322C">
      <w:pPr>
        <w:jc w:val="center"/>
      </w:pPr>
      <w:hyperlink r:id="rId6">
        <w:r w:rsidR="0051322C">
          <w:rPr>
            <w:rStyle w:val="LienInternet"/>
            <w:rFonts w:ascii="Comic Sans MS" w:hAnsi="Comic Sans MS"/>
            <w:b/>
            <w:bCs/>
            <w:color w:val="000000"/>
          </w:rPr>
          <w:t>English</w:t>
        </w:r>
      </w:hyperlink>
    </w:p>
    <w:p w:rsidR="0051322C" w:rsidRDefault="0051322C" w:rsidP="0051322C">
      <w:pPr>
        <w:jc w:val="center"/>
        <w:rPr>
          <w:rFonts w:ascii="Comic Sans MS" w:hAnsi="Comic Sans MS"/>
          <w:b/>
          <w:bCs/>
          <w:u w:val="single"/>
        </w:rPr>
      </w:pPr>
    </w:p>
    <w:p w:rsidR="0051322C" w:rsidRDefault="0051322C" w:rsidP="005132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finir cette période, je te propose de réaliser une recette typiquement anglaise. Je te laisse découvrir ce que c’est… </w:t>
      </w:r>
    </w:p>
    <w:p w:rsidR="0051322C" w:rsidRDefault="00CC489D" w:rsidP="0051322C">
      <w:pPr>
        <w:rPr>
          <w:rFonts w:ascii="Comic Sans MS" w:hAnsi="Comic Sans MS"/>
        </w:rPr>
      </w:pPr>
      <w:hyperlink r:id="rId7"/>
    </w:p>
    <w:p w:rsidR="0051322C" w:rsidRDefault="0051322C" w:rsidP="0051322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Voici les étapes : </w:t>
      </w:r>
    </w:p>
    <w:p w:rsidR="0051322C" w:rsidRDefault="0051322C" w:rsidP="0051322C">
      <w:pPr>
        <w:rPr>
          <w:rFonts w:ascii="Comic Sans MS" w:hAnsi="Comic Sans MS"/>
        </w:rPr>
      </w:pPr>
    </w:p>
    <w:p w:rsidR="0051322C" w:rsidRDefault="0051322C" w:rsidP="0051322C">
      <w:r>
        <w:rPr>
          <w:rFonts w:ascii="Comic Sans MS" w:hAnsi="Comic Sans MS"/>
        </w:rPr>
        <w:t xml:space="preserve">- Clique sur le </w:t>
      </w:r>
      <w:r>
        <w:rPr>
          <w:rFonts w:ascii="Comic Sans MS" w:hAnsi="Comic Sans MS"/>
          <w:b/>
          <w:bCs/>
        </w:rPr>
        <w:t>lien suivant </w:t>
      </w:r>
      <w:r>
        <w:rPr>
          <w:rFonts w:ascii="Comic Sans MS" w:hAnsi="Comic Sans MS"/>
        </w:rPr>
        <w:t>pour accéder à « l’audio book » en ligne.</w:t>
      </w:r>
    </w:p>
    <w:p w:rsidR="0051322C" w:rsidRDefault="0051322C" w:rsidP="0051322C">
      <w:pPr>
        <w:rPr>
          <w:rFonts w:ascii="Comic Sans MS" w:hAnsi="Comic Sans MS"/>
        </w:rPr>
      </w:pPr>
    </w:p>
    <w:p w:rsidR="0051322C" w:rsidRDefault="00CC489D" w:rsidP="0051322C">
      <w:pPr>
        <w:jc w:val="center"/>
      </w:pPr>
      <w:hyperlink r:id="rId8">
        <w:r w:rsidR="0051322C">
          <w:rPr>
            <w:rStyle w:val="LienInternetvisit"/>
            <w:rFonts w:ascii="Comic Sans MS" w:hAnsi="Comic Sans MS"/>
          </w:rPr>
          <w:t>https://read.bookcreator.com/XCtwg185cBd9o7eHkVwkoV6aNTG3/pubBlt7ERvSc_Z0i48SUDg</w:t>
        </w:r>
      </w:hyperlink>
    </w:p>
    <w:p w:rsidR="0051322C" w:rsidRDefault="0051322C" w:rsidP="0051322C">
      <w:pPr>
        <w:rPr>
          <w:rFonts w:ascii="Comic Sans MS" w:hAnsi="Comic Sans MS"/>
        </w:rPr>
      </w:pPr>
    </w:p>
    <w:p w:rsidR="0051322C" w:rsidRDefault="0051322C" w:rsidP="0051322C">
      <w:r>
        <w:rPr>
          <w:rFonts w:ascii="Comic Sans MS" w:hAnsi="Comic Sans MS"/>
        </w:rPr>
        <w:t xml:space="preserve">- Clique sur </w:t>
      </w:r>
      <w:r>
        <w:rPr>
          <w:rFonts w:ascii="Comic Sans MS" w:hAnsi="Comic Sans MS"/>
          <w:b/>
          <w:bCs/>
          <w:color w:val="000000"/>
        </w:rPr>
        <w:t xml:space="preserve">Settings menu </w:t>
      </w:r>
      <w:r>
        <w:rPr>
          <w:rFonts w:ascii="Comic Sans MS" w:hAnsi="Comic Sans MS"/>
        </w:rPr>
        <w:t>(icône juste à côté de « </w:t>
      </w:r>
      <w:proofErr w:type="spellStart"/>
      <w:r>
        <w:rPr>
          <w:rFonts w:ascii="Comic Sans MS" w:hAnsi="Comic Sans MS"/>
        </w:rPr>
        <w:t>read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to me »)</w:t>
      </w:r>
    </w:p>
    <w:p w:rsidR="0051322C" w:rsidRDefault="0051322C" w:rsidP="0051322C">
      <w:pPr>
        <w:rPr>
          <w:rFonts w:ascii="Comic Sans MS" w:hAnsi="Comic Sans MS"/>
        </w:rPr>
      </w:pPr>
    </w:p>
    <w:p w:rsidR="0051322C" w:rsidRDefault="0051322C" w:rsidP="0051322C">
      <w:r>
        <w:rPr>
          <w:rFonts w:ascii="Comic Sans MS" w:hAnsi="Comic Sans MS"/>
        </w:rPr>
        <w:t xml:space="preserve">- Clique sur </w:t>
      </w:r>
      <w:r>
        <w:rPr>
          <w:rFonts w:ascii="Comic Sans MS" w:hAnsi="Comic Sans MS"/>
          <w:b/>
          <w:bCs/>
        </w:rPr>
        <w:t>Voice</w:t>
      </w:r>
    </w:p>
    <w:p w:rsidR="0051322C" w:rsidRDefault="0051322C" w:rsidP="0051322C">
      <w:pPr>
        <w:rPr>
          <w:b/>
          <w:bCs/>
        </w:rPr>
      </w:pPr>
    </w:p>
    <w:p w:rsidR="0051322C" w:rsidRDefault="0051322C" w:rsidP="0051322C">
      <w:r>
        <w:rPr>
          <w:rFonts w:ascii="Comic Sans MS" w:hAnsi="Comic Sans MS"/>
        </w:rPr>
        <w:t xml:space="preserve">- Sélectionne </w:t>
      </w:r>
      <w:r>
        <w:rPr>
          <w:rFonts w:ascii="Comic Sans MS" w:hAnsi="Comic Sans MS"/>
          <w:b/>
          <w:bCs/>
        </w:rPr>
        <w:t>Voice English (Fiona)</w:t>
      </w:r>
    </w:p>
    <w:p w:rsidR="0051322C" w:rsidRDefault="0051322C" w:rsidP="0051322C">
      <w:pPr>
        <w:rPr>
          <w:rFonts w:ascii="Comic Sans MS" w:hAnsi="Comic Sans MS"/>
        </w:rPr>
      </w:pPr>
    </w:p>
    <w:p w:rsidR="0051322C" w:rsidRDefault="0051322C" w:rsidP="0051322C">
      <w:r>
        <w:rPr>
          <w:rFonts w:ascii="Comic Sans MS" w:hAnsi="Comic Sans MS"/>
        </w:rPr>
        <w:t>- Clique sur</w:t>
      </w:r>
      <w:r>
        <w:rPr>
          <w:rFonts w:ascii="Comic Sans MS" w:hAnsi="Comic Sans MS"/>
          <w:b/>
          <w:bCs/>
        </w:rPr>
        <w:t xml:space="preserve"> Read </w:t>
      </w:r>
      <w:proofErr w:type="spellStart"/>
      <w:r>
        <w:rPr>
          <w:rFonts w:ascii="Comic Sans MS" w:hAnsi="Comic Sans MS"/>
          <w:b/>
          <w:bCs/>
        </w:rPr>
        <w:t>it</w:t>
      </w:r>
      <w:proofErr w:type="spellEnd"/>
      <w:r>
        <w:rPr>
          <w:rFonts w:ascii="Comic Sans MS" w:hAnsi="Comic Sans MS"/>
          <w:b/>
          <w:bCs/>
        </w:rPr>
        <w:t xml:space="preserve"> to me</w:t>
      </w:r>
    </w:p>
    <w:p w:rsidR="0051322C" w:rsidRDefault="0051322C" w:rsidP="0051322C">
      <w:pPr>
        <w:rPr>
          <w:rFonts w:ascii="Comic Sans MS" w:hAnsi="Comic Sans MS"/>
          <w:b/>
          <w:bCs/>
        </w:rPr>
      </w:pPr>
    </w:p>
    <w:p w:rsidR="0051322C" w:rsidRDefault="0051322C" w:rsidP="0051322C"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51322C" w:rsidRDefault="0051322C" w:rsidP="0051322C">
      <w:pPr>
        <w:jc w:val="right"/>
        <w:rPr>
          <w:color w:val="FF860D"/>
          <w:sz w:val="30"/>
          <w:szCs w:val="30"/>
        </w:rPr>
      </w:pPr>
      <w:r>
        <w:rPr>
          <w:rFonts w:ascii="Comic Sans MS" w:hAnsi="Comic Sans MS"/>
          <w:b/>
          <w:bCs/>
          <w:color w:val="FF860D"/>
          <w:sz w:val="30"/>
          <w:szCs w:val="30"/>
        </w:rPr>
        <w:t xml:space="preserve">Happy </w:t>
      </w:r>
      <w:proofErr w:type="spellStart"/>
      <w:r>
        <w:rPr>
          <w:rFonts w:ascii="Comic Sans MS" w:hAnsi="Comic Sans MS"/>
          <w:b/>
          <w:bCs/>
          <w:color w:val="FF860D"/>
          <w:sz w:val="30"/>
          <w:szCs w:val="30"/>
        </w:rPr>
        <w:t>Holidays</w:t>
      </w:r>
      <w:proofErr w:type="spellEnd"/>
      <w:r>
        <w:rPr>
          <w:rFonts w:ascii="Comic Sans MS" w:hAnsi="Comic Sans MS"/>
          <w:b/>
          <w:bCs/>
          <w:color w:val="FF860D"/>
          <w:sz w:val="30"/>
          <w:szCs w:val="30"/>
        </w:rPr>
        <w:t> !</w:t>
      </w:r>
    </w:p>
    <w:p w:rsidR="0051322C" w:rsidRDefault="0051322C"/>
    <w:p w:rsidR="0020717F" w:rsidRDefault="0020717F"/>
    <w:sectPr w:rsidR="0020717F" w:rsidSect="00AB6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9"/>
    <w:rsid w:val="000449A9"/>
    <w:rsid w:val="00150364"/>
    <w:rsid w:val="0020717F"/>
    <w:rsid w:val="0039306F"/>
    <w:rsid w:val="00397B72"/>
    <w:rsid w:val="0051322C"/>
    <w:rsid w:val="005538F7"/>
    <w:rsid w:val="00573E03"/>
    <w:rsid w:val="00587FF6"/>
    <w:rsid w:val="006D75CD"/>
    <w:rsid w:val="0080261F"/>
    <w:rsid w:val="00830AD0"/>
    <w:rsid w:val="0088152B"/>
    <w:rsid w:val="00AB64A5"/>
    <w:rsid w:val="00CC489D"/>
    <w:rsid w:val="00CF6CB2"/>
    <w:rsid w:val="00D17469"/>
    <w:rsid w:val="00EA27DC"/>
    <w:rsid w:val="00F00C49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442BA"/>
  <w14:defaultImageDpi w14:val="32767"/>
  <w15:chartTrackingRefBased/>
  <w15:docId w15:val="{C192F344-D6C1-8C42-9B71-658430C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0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F00C49"/>
    <w:pPr>
      <w:suppressAutoHyphens/>
      <w:spacing w:before="100" w:after="119"/>
    </w:pPr>
    <w:rPr>
      <w:rFonts w:ascii="Times New Roman" w:eastAsia="Times New Roman" w:hAnsi="Times New Roman" w:cs="Times New Roman"/>
      <w:kern w:val="2"/>
      <w:lang w:eastAsia="fr-FR" w:bidi="hi-IN"/>
    </w:rPr>
  </w:style>
  <w:style w:type="character" w:styleId="Lienhypertexte">
    <w:name w:val="Hyperlink"/>
    <w:basedOn w:val="Policepardfaut"/>
    <w:uiPriority w:val="99"/>
    <w:unhideWhenUsed/>
    <w:rsid w:val="002071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0717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717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8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Internet">
    <w:name w:val="Lien Internet"/>
    <w:basedOn w:val="Policepardfaut"/>
    <w:uiPriority w:val="99"/>
    <w:unhideWhenUsed/>
    <w:rsid w:val="0051322C"/>
    <w:rPr>
      <w:color w:val="0563C1" w:themeColor="hyperlink"/>
      <w:u w:val="single"/>
    </w:rPr>
  </w:style>
  <w:style w:type="character" w:customStyle="1" w:styleId="LienInternetvisit">
    <w:name w:val="Lien Internet visité"/>
    <w:rsid w:val="0051322C"/>
    <w:rPr>
      <w:color w:val="800000"/>
      <w:u w:val="single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22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2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bookcreator.com/XCtwg185cBd9o7eHkVwkoV6aNTG3/pubBlt7ERvSc_Z0i48SU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ad.bookcreator.com/XCtwg185cBd9o7eHkVwkoV6aNTG3/pubBlt7ERvSc_Z0i48SU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bookcreator.com/XCtwg185cBd9o7eHkVwkoV6aNTG3/pubBlt7ERvSc_Z0i48SU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esfondamentaux.reseau-canope.fr/discipline/langue-francaise/grammaire/temps-composes-de-lindicatif-prendre-appui-sur-les-regularites/conjuger-au-passe-compos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cp:keywords/>
  <dc:description/>
  <cp:lastModifiedBy>Didier Missenard</cp:lastModifiedBy>
  <cp:revision>4</cp:revision>
  <cp:lastPrinted>2020-03-31T08:27:00Z</cp:lastPrinted>
  <dcterms:created xsi:type="dcterms:W3CDTF">2020-03-31T08:27:00Z</dcterms:created>
  <dcterms:modified xsi:type="dcterms:W3CDTF">2020-04-02T15:51:00Z</dcterms:modified>
</cp:coreProperties>
</file>